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635"/>
        <w:gridCol w:w="633"/>
        <w:gridCol w:w="454"/>
        <w:gridCol w:w="1360"/>
        <w:gridCol w:w="1357"/>
      </w:tblGrid>
      <w:tr w:rsidR="00CA474D" w:rsidRPr="00781B85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81B8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Nazwa modułu (bloku przedmiotów): </w:t>
            </w:r>
            <w:r w:rsidR="00733753">
              <w:rPr>
                <w:b/>
                <w:sz w:val="22"/>
                <w:szCs w:val="22"/>
              </w:rPr>
              <w:t xml:space="preserve">MODUŁ WYBIERALNY </w:t>
            </w:r>
            <w:r w:rsidR="00781B85" w:rsidRPr="00781B85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Kod modułu:</w:t>
            </w:r>
            <w:r w:rsidR="003F4320">
              <w:rPr>
                <w:sz w:val="22"/>
                <w:szCs w:val="22"/>
              </w:rPr>
              <w:t xml:space="preserve"> D.2.</w:t>
            </w:r>
          </w:p>
        </w:tc>
      </w:tr>
      <w:tr w:rsidR="00CA474D" w:rsidRPr="00781B85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81B8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Nazwa przedmiotu: </w:t>
            </w:r>
            <w:r w:rsidR="00837472" w:rsidRPr="00781B85">
              <w:rPr>
                <w:b/>
                <w:sz w:val="22"/>
                <w:szCs w:val="22"/>
              </w:rPr>
              <w:t>Doktryny polityczne i prawne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Kod przedmiotu:</w:t>
            </w:r>
            <w:r w:rsidR="003F4320">
              <w:rPr>
                <w:sz w:val="22"/>
                <w:szCs w:val="22"/>
              </w:rPr>
              <w:t xml:space="preserve"> 20.</w:t>
            </w:r>
          </w:p>
        </w:tc>
      </w:tr>
      <w:tr w:rsidR="00CA474D" w:rsidRPr="00781B85" w:rsidTr="00520064">
        <w:trPr>
          <w:cantSplit/>
        </w:trPr>
        <w:tc>
          <w:tcPr>
            <w:tcW w:w="497" w:type="dxa"/>
            <w:vMerge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Nazwa jednostki organizacyjnej prowadzącej przedmiot / moduł</w:t>
            </w:r>
            <w:r w:rsidRPr="00781B85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781B85" w:rsidTr="00520064">
        <w:trPr>
          <w:cantSplit/>
        </w:trPr>
        <w:tc>
          <w:tcPr>
            <w:tcW w:w="497" w:type="dxa"/>
            <w:vMerge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Nazwa kierunku: </w:t>
            </w:r>
            <w:r w:rsidR="00733753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781B85" w:rsidTr="006B3C81">
        <w:trPr>
          <w:cantSplit/>
        </w:trPr>
        <w:tc>
          <w:tcPr>
            <w:tcW w:w="497" w:type="dxa"/>
            <w:vMerge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6B3C81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Forma studiów:</w:t>
            </w:r>
            <w:r w:rsidR="006B3C81">
              <w:rPr>
                <w:sz w:val="22"/>
                <w:szCs w:val="22"/>
              </w:rPr>
              <w:t xml:space="preserve"> </w:t>
            </w:r>
            <w:r w:rsidRPr="00781B85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977" w:type="dxa"/>
            <w:gridSpan w:val="2"/>
          </w:tcPr>
          <w:p w:rsidR="00CA474D" w:rsidRPr="006B3C81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Profil kształcenia:</w:t>
            </w:r>
            <w:r w:rsidR="006B3C81">
              <w:rPr>
                <w:sz w:val="22"/>
                <w:szCs w:val="22"/>
              </w:rPr>
              <w:t xml:space="preserve"> </w:t>
            </w:r>
            <w:r w:rsidRPr="00781B8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804" w:type="dxa"/>
            <w:gridSpan w:val="4"/>
          </w:tcPr>
          <w:p w:rsidR="00CA474D" w:rsidRPr="00781B85" w:rsidRDefault="0073375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733753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781B85" w:rsidTr="006B3C81">
        <w:trPr>
          <w:cantSplit/>
        </w:trPr>
        <w:tc>
          <w:tcPr>
            <w:tcW w:w="497" w:type="dxa"/>
            <w:vMerge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Rok / semestr: </w:t>
            </w:r>
          </w:p>
          <w:p w:rsidR="00CA474D" w:rsidRPr="00781B85" w:rsidRDefault="00437376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I</w:t>
            </w:r>
            <w:r w:rsidR="003F4320">
              <w:rPr>
                <w:b/>
                <w:sz w:val="22"/>
                <w:szCs w:val="22"/>
              </w:rPr>
              <w:t>I/III</w:t>
            </w:r>
          </w:p>
        </w:tc>
        <w:tc>
          <w:tcPr>
            <w:tcW w:w="2977" w:type="dxa"/>
            <w:gridSpan w:val="2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Status przedmiotu /modułu:</w:t>
            </w:r>
          </w:p>
          <w:p w:rsidR="00CA474D" w:rsidRPr="00781B85" w:rsidRDefault="003F4320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804" w:type="dxa"/>
            <w:gridSpan w:val="4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Język przedmiotu / modułu:</w:t>
            </w:r>
          </w:p>
          <w:p w:rsidR="00CA474D" w:rsidRPr="00781B85" w:rsidRDefault="008A6B2E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81B85" w:rsidTr="006B3C81">
        <w:trPr>
          <w:cantSplit/>
        </w:trPr>
        <w:tc>
          <w:tcPr>
            <w:tcW w:w="497" w:type="dxa"/>
            <w:vMerge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Forma zajęć</w:t>
            </w:r>
          </w:p>
          <w:p w:rsidR="0015098E" w:rsidRPr="00781B85" w:rsidRDefault="0015098E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wykład, ćwiczenia</w:t>
            </w:r>
          </w:p>
        </w:tc>
        <w:tc>
          <w:tcPr>
            <w:tcW w:w="1357" w:type="dxa"/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ćwiczenia</w:t>
            </w:r>
          </w:p>
        </w:tc>
        <w:tc>
          <w:tcPr>
            <w:tcW w:w="1635" w:type="dxa"/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inne </w:t>
            </w:r>
            <w:r w:rsidRPr="00781B85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81B85" w:rsidTr="006B3C81">
        <w:trPr>
          <w:cantSplit/>
        </w:trPr>
        <w:tc>
          <w:tcPr>
            <w:tcW w:w="497" w:type="dxa"/>
            <w:vMerge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781B85" w:rsidRDefault="00837472" w:rsidP="00520064">
            <w:pPr>
              <w:jc w:val="center"/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781B85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781B85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781B85" w:rsidRDefault="00837472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prof. zw. dr hab. Dariusz </w:t>
            </w:r>
            <w:proofErr w:type="spellStart"/>
            <w:r w:rsidRPr="00781B85">
              <w:rPr>
                <w:sz w:val="22"/>
                <w:szCs w:val="22"/>
              </w:rPr>
              <w:t>Szpoper</w:t>
            </w:r>
            <w:proofErr w:type="spellEnd"/>
          </w:p>
        </w:tc>
      </w:tr>
      <w:tr w:rsidR="00CA474D" w:rsidRPr="00781B85" w:rsidTr="00520064">
        <w:tc>
          <w:tcPr>
            <w:tcW w:w="2988" w:type="dxa"/>
            <w:vAlign w:val="center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781B85" w:rsidRDefault="00837472" w:rsidP="00520064">
            <w:pPr>
              <w:rPr>
                <w:color w:val="FF0000"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prof. zw. dr hab. Dariusz </w:t>
            </w:r>
            <w:proofErr w:type="spellStart"/>
            <w:r w:rsidRPr="00781B85">
              <w:rPr>
                <w:sz w:val="22"/>
                <w:szCs w:val="22"/>
              </w:rPr>
              <w:t>Szpoper</w:t>
            </w:r>
            <w:proofErr w:type="spellEnd"/>
          </w:p>
        </w:tc>
      </w:tr>
      <w:tr w:rsidR="00CA474D" w:rsidRPr="00781B85" w:rsidTr="00520064">
        <w:tc>
          <w:tcPr>
            <w:tcW w:w="2988" w:type="dxa"/>
            <w:vAlign w:val="center"/>
          </w:tcPr>
          <w:p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A6B2E" w:rsidRPr="00781B85" w:rsidRDefault="00837472" w:rsidP="008A6B2E">
            <w:pPr>
              <w:pStyle w:val="Tekstpodstawowywcity"/>
              <w:spacing w:after="0" w:line="240" w:lineRule="auto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781B85">
              <w:rPr>
                <w:rFonts w:ascii="Times New Roman" w:hAnsi="Times New Roman"/>
                <w:sz w:val="22"/>
                <w:szCs w:val="22"/>
              </w:rPr>
              <w:t>- przedstawienie znaczenia doktryn politycznych i prawnych</w:t>
            </w:r>
            <w:r w:rsidR="008A6B2E" w:rsidRPr="00781B85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 w:rsidRPr="00781B85">
              <w:rPr>
                <w:rFonts w:ascii="Times New Roman" w:hAnsi="Times New Roman"/>
                <w:sz w:val="22"/>
                <w:szCs w:val="22"/>
              </w:rPr>
              <w:t xml:space="preserve">w tym ich oddziaływania na </w:t>
            </w:r>
            <w:r w:rsidR="008A6B2E" w:rsidRPr="00781B85">
              <w:rPr>
                <w:rFonts w:ascii="Times New Roman" w:hAnsi="Times New Roman"/>
                <w:sz w:val="22"/>
                <w:szCs w:val="22"/>
              </w:rPr>
              <w:t>kształtowanie się instytucji prawnych);</w:t>
            </w:r>
          </w:p>
          <w:p w:rsidR="00837472" w:rsidRPr="00781B85" w:rsidRDefault="008A6B2E" w:rsidP="008A6B2E">
            <w:pPr>
              <w:pStyle w:val="Tekstpodstawowywcity"/>
              <w:spacing w:after="0" w:line="240" w:lineRule="auto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781B85">
              <w:rPr>
                <w:rFonts w:ascii="Times New Roman" w:hAnsi="Times New Roman"/>
                <w:sz w:val="22"/>
                <w:szCs w:val="22"/>
              </w:rPr>
              <w:t>- omówienie najważniejszych doktryn politycznych i prawnych</w:t>
            </w:r>
            <w:r w:rsidR="009D05A6" w:rsidRPr="00781B85">
              <w:rPr>
                <w:rFonts w:ascii="Times New Roman" w:hAnsi="Times New Roman"/>
                <w:sz w:val="22"/>
                <w:szCs w:val="22"/>
              </w:rPr>
              <w:t>;</w:t>
            </w:r>
            <w:r w:rsidR="00837472" w:rsidRPr="00781B8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CA474D" w:rsidRPr="00781B85" w:rsidRDefault="00837472" w:rsidP="008A6B2E">
            <w:pPr>
              <w:pStyle w:val="Tekstpodstawowywcity"/>
              <w:spacing w:after="0" w:line="240" w:lineRule="auto"/>
              <w:ind w:left="2" w:hanging="2"/>
              <w:rPr>
                <w:sz w:val="22"/>
                <w:szCs w:val="22"/>
              </w:rPr>
            </w:pPr>
            <w:r w:rsidRPr="00781B85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A6B2E" w:rsidRPr="00781B85">
              <w:rPr>
                <w:rFonts w:ascii="Times New Roman" w:hAnsi="Times New Roman"/>
                <w:sz w:val="22"/>
                <w:szCs w:val="22"/>
              </w:rPr>
              <w:t xml:space="preserve">ukazanie zależności pomiędzy </w:t>
            </w:r>
            <w:r w:rsidR="009D05A6" w:rsidRPr="00781B85">
              <w:rPr>
                <w:rFonts w:ascii="Times New Roman" w:hAnsi="Times New Roman"/>
                <w:sz w:val="22"/>
                <w:szCs w:val="22"/>
              </w:rPr>
              <w:t>myślą polityczno-prawną przedstawicieli poszczególnych doktryn.</w:t>
            </w:r>
          </w:p>
        </w:tc>
      </w:tr>
      <w:tr w:rsidR="00CA474D" w:rsidRPr="00781B85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781B85" w:rsidRDefault="00666653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Znajomość podstawowych zagadnień z zakresu historii i filozofii.</w:t>
            </w:r>
          </w:p>
        </w:tc>
      </w:tr>
    </w:tbl>
    <w:p w:rsidR="00CA474D" w:rsidRPr="00781B8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81B85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781B85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Kod kierunkowego efektu </w:t>
            </w:r>
          </w:p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uczenia się</w:t>
            </w:r>
          </w:p>
        </w:tc>
      </w:tr>
      <w:tr w:rsidR="00CA474D" w:rsidRPr="00781B85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CA474D" w:rsidP="00520064">
            <w:pPr>
              <w:pStyle w:val="Nagwek1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Wiedza </w:t>
            </w:r>
            <w:r w:rsidRPr="00781B85">
              <w:rPr>
                <w:b w:val="0"/>
                <w:sz w:val="22"/>
                <w:szCs w:val="22"/>
              </w:rPr>
              <w:t>(</w:t>
            </w:r>
            <w:r w:rsidRPr="00781B85">
              <w:rPr>
                <w:b w:val="0"/>
                <w:i/>
                <w:sz w:val="22"/>
                <w:szCs w:val="22"/>
              </w:rPr>
              <w:t xml:space="preserve">Ma </w:t>
            </w:r>
            <w:r w:rsidR="00D83D65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781B85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81B8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9D05A6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81B85" w:rsidRDefault="00221FAE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organizacji i funkcjonowaniu struktur organizacyjnych, ich ewolucji oraz mechanizmach dokonywania zmian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221FAE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K2P_W02</w:t>
            </w:r>
          </w:p>
        </w:tc>
      </w:tr>
      <w:tr w:rsidR="00CA474D" w:rsidRPr="00781B8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221FAE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81B85" w:rsidRDefault="00221FAE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w zakresie menadżerskich, </w:t>
            </w:r>
            <w:r w:rsidRPr="00781B85">
              <w:rPr>
                <w:rStyle w:val="A55"/>
                <w:rFonts w:ascii="Times New Roman" w:hAnsi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781B85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221FAE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K2P_W01</w:t>
            </w:r>
          </w:p>
        </w:tc>
      </w:tr>
      <w:tr w:rsidR="00CA474D" w:rsidRPr="00781B85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 xml:space="preserve">Umiejętności </w:t>
            </w:r>
            <w:r w:rsidR="00D83D65">
              <w:rPr>
                <w:b/>
                <w:sz w:val="22"/>
                <w:szCs w:val="22"/>
              </w:rPr>
              <w:t>(</w:t>
            </w:r>
            <w:r w:rsidR="00D83D65">
              <w:rPr>
                <w:i/>
                <w:sz w:val="22"/>
                <w:szCs w:val="22"/>
              </w:rPr>
              <w:t>P</w:t>
            </w:r>
            <w:r w:rsidRPr="00781B85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81B8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781B85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3.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81B85" w:rsidRDefault="001E5FC6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1E5FC6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K2P_U01</w:t>
            </w:r>
          </w:p>
        </w:tc>
      </w:tr>
      <w:tr w:rsidR="00CA474D" w:rsidRPr="00781B8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781B85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4.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81B85" w:rsidRDefault="00666653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666653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K2P_U03</w:t>
            </w:r>
          </w:p>
        </w:tc>
      </w:tr>
      <w:tr w:rsidR="00CA474D" w:rsidRPr="00781B85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CA474D" w:rsidP="00520064">
            <w:pPr>
              <w:rPr>
                <w:i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Kompetencje społeczne</w:t>
            </w:r>
            <w:r w:rsidR="00781B85" w:rsidRPr="00781B85">
              <w:rPr>
                <w:sz w:val="22"/>
                <w:szCs w:val="22"/>
              </w:rPr>
              <w:t xml:space="preserve"> </w:t>
            </w:r>
            <w:r w:rsidR="00781B85" w:rsidRPr="00781B85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81B8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781B85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5.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6653" w:rsidRPr="00781B85" w:rsidRDefault="00666653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666653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K2P_K01</w:t>
            </w:r>
          </w:p>
        </w:tc>
      </w:tr>
      <w:tr w:rsidR="00666653" w:rsidRPr="00781B8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6653" w:rsidRPr="00781B85" w:rsidRDefault="00781B85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6.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6653" w:rsidRPr="00781B85" w:rsidRDefault="00666653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6653" w:rsidRPr="00781B85" w:rsidRDefault="00666653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K2P_K02</w:t>
            </w:r>
          </w:p>
        </w:tc>
      </w:tr>
    </w:tbl>
    <w:p w:rsidR="00CA474D" w:rsidRDefault="00CA474D" w:rsidP="00CA474D">
      <w:pPr>
        <w:rPr>
          <w:sz w:val="22"/>
          <w:szCs w:val="22"/>
        </w:rPr>
      </w:pPr>
    </w:p>
    <w:p w:rsidR="003F4320" w:rsidRDefault="003F4320" w:rsidP="00CA474D">
      <w:pPr>
        <w:rPr>
          <w:sz w:val="22"/>
          <w:szCs w:val="22"/>
        </w:rPr>
      </w:pPr>
    </w:p>
    <w:p w:rsidR="006B3C81" w:rsidRDefault="006B3C81" w:rsidP="00CA474D">
      <w:pPr>
        <w:rPr>
          <w:sz w:val="22"/>
          <w:szCs w:val="22"/>
        </w:rPr>
      </w:pPr>
    </w:p>
    <w:p w:rsidR="003F4320" w:rsidRPr="00781B85" w:rsidRDefault="003F4320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81B85" w:rsidTr="00781B85">
        <w:tc>
          <w:tcPr>
            <w:tcW w:w="10008" w:type="dxa"/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CA474D" w:rsidRPr="00781B85" w:rsidTr="00781B85">
        <w:tc>
          <w:tcPr>
            <w:tcW w:w="10008" w:type="dxa"/>
            <w:shd w:val="pct15" w:color="auto" w:fill="FFFFFF"/>
          </w:tcPr>
          <w:p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781B85" w:rsidTr="00781B85">
        <w:tc>
          <w:tcPr>
            <w:tcW w:w="10008" w:type="dxa"/>
          </w:tcPr>
          <w:p w:rsidR="00CA474D" w:rsidRPr="00781B85" w:rsidRDefault="00221FAE" w:rsidP="00221FAE">
            <w:pPr>
              <w:jc w:val="both"/>
              <w:rPr>
                <w:sz w:val="22"/>
                <w:szCs w:val="22"/>
              </w:rPr>
            </w:pPr>
            <w:r w:rsidRPr="00781B85">
              <w:rPr>
                <w:rFonts w:eastAsia="ArialMT"/>
                <w:sz w:val="22"/>
                <w:szCs w:val="22"/>
              </w:rPr>
              <w:t xml:space="preserve">1. Sokrates i Platon; </w:t>
            </w:r>
            <w:r w:rsidR="00437376" w:rsidRPr="00781B85">
              <w:rPr>
                <w:rFonts w:eastAsia="ArialMT"/>
                <w:sz w:val="22"/>
                <w:szCs w:val="22"/>
              </w:rPr>
              <w:t>2</w:t>
            </w:r>
            <w:r w:rsidRPr="00781B85">
              <w:rPr>
                <w:rFonts w:eastAsia="ArialMT"/>
                <w:sz w:val="22"/>
                <w:szCs w:val="22"/>
              </w:rPr>
              <w:t xml:space="preserve">. Arystoteles; </w:t>
            </w:r>
            <w:r w:rsidR="00437376" w:rsidRPr="00781B85">
              <w:rPr>
                <w:rFonts w:eastAsia="ArialMT"/>
                <w:sz w:val="22"/>
                <w:szCs w:val="22"/>
              </w:rPr>
              <w:t>3</w:t>
            </w:r>
            <w:r w:rsidRPr="00781B85">
              <w:rPr>
                <w:rFonts w:eastAsia="ArialMT"/>
                <w:sz w:val="22"/>
                <w:szCs w:val="22"/>
              </w:rPr>
              <w:t xml:space="preserve">. Święty Augustyn; </w:t>
            </w:r>
            <w:r w:rsidR="00437376" w:rsidRPr="00781B85">
              <w:rPr>
                <w:rFonts w:eastAsia="ArialMT"/>
                <w:sz w:val="22"/>
                <w:szCs w:val="22"/>
              </w:rPr>
              <w:t>4</w:t>
            </w:r>
            <w:r w:rsidRPr="00781B85">
              <w:rPr>
                <w:rFonts w:eastAsia="ArialMT"/>
                <w:sz w:val="22"/>
                <w:szCs w:val="22"/>
              </w:rPr>
              <w:t xml:space="preserve">. Święty Tomasz z Akwinu; </w:t>
            </w:r>
            <w:r w:rsidR="00437376" w:rsidRPr="00781B85">
              <w:rPr>
                <w:rFonts w:eastAsia="ArialMT"/>
                <w:sz w:val="22"/>
                <w:szCs w:val="22"/>
              </w:rPr>
              <w:t>5</w:t>
            </w:r>
            <w:r w:rsidRPr="00781B85">
              <w:rPr>
                <w:rFonts w:eastAsia="ArialMT"/>
                <w:sz w:val="22"/>
                <w:szCs w:val="22"/>
              </w:rPr>
              <w:t xml:space="preserve">. </w:t>
            </w:r>
            <w:proofErr w:type="spellStart"/>
            <w:r w:rsidRPr="006B3C81">
              <w:rPr>
                <w:rFonts w:eastAsia="ArialMT"/>
                <w:sz w:val="22"/>
                <w:szCs w:val="22"/>
                <w:lang w:val="en-GB"/>
              </w:rPr>
              <w:t>Niccolò</w:t>
            </w:r>
            <w:proofErr w:type="spellEnd"/>
            <w:r w:rsidRPr="006B3C81">
              <w:rPr>
                <w:rFonts w:eastAsia="ArialMT"/>
                <w:sz w:val="22"/>
                <w:szCs w:val="22"/>
                <w:lang w:val="en-GB"/>
              </w:rPr>
              <w:t xml:space="preserve"> Machiavelli; </w:t>
            </w:r>
            <w:r w:rsidR="00437376" w:rsidRPr="006B3C81">
              <w:rPr>
                <w:rFonts w:eastAsia="ArialMT"/>
                <w:sz w:val="22"/>
                <w:szCs w:val="22"/>
                <w:lang w:val="en-GB"/>
              </w:rPr>
              <w:t>6</w:t>
            </w:r>
            <w:r w:rsidRPr="006B3C81">
              <w:rPr>
                <w:rFonts w:eastAsia="ArialMT"/>
                <w:sz w:val="22"/>
                <w:szCs w:val="22"/>
                <w:lang w:val="en-GB"/>
              </w:rPr>
              <w:t xml:space="preserve">. Tomasz Hobbes </w:t>
            </w:r>
            <w:proofErr w:type="spellStart"/>
            <w:r w:rsidRPr="006B3C81">
              <w:rPr>
                <w:rFonts w:eastAsia="ArialMT"/>
                <w:sz w:val="22"/>
                <w:szCs w:val="22"/>
                <w:lang w:val="en-GB"/>
              </w:rPr>
              <w:t>i</w:t>
            </w:r>
            <w:proofErr w:type="spellEnd"/>
            <w:r w:rsidRPr="006B3C81">
              <w:rPr>
                <w:rFonts w:eastAsia="ArialMT"/>
                <w:sz w:val="22"/>
                <w:szCs w:val="22"/>
                <w:lang w:val="en-GB"/>
              </w:rPr>
              <w:t xml:space="preserve"> John Locke; </w:t>
            </w:r>
            <w:r w:rsidR="00437376" w:rsidRPr="006B3C81">
              <w:rPr>
                <w:rFonts w:eastAsia="ArialMT"/>
                <w:sz w:val="22"/>
                <w:szCs w:val="22"/>
                <w:lang w:val="en-GB"/>
              </w:rPr>
              <w:t>7</w:t>
            </w:r>
            <w:r w:rsidRPr="006B3C81">
              <w:rPr>
                <w:rFonts w:eastAsia="ArialMT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6B3C81">
              <w:rPr>
                <w:rFonts w:eastAsia="ArialMT"/>
                <w:sz w:val="22"/>
                <w:szCs w:val="22"/>
                <w:lang w:val="en-GB"/>
              </w:rPr>
              <w:t>Monteskiusz</w:t>
            </w:r>
            <w:proofErr w:type="spellEnd"/>
            <w:r w:rsidRPr="006B3C81">
              <w:rPr>
                <w:rFonts w:eastAsia="ArialMT"/>
                <w:sz w:val="22"/>
                <w:szCs w:val="22"/>
                <w:lang w:val="en-GB"/>
              </w:rPr>
              <w:t xml:space="preserve">; </w:t>
            </w:r>
            <w:r w:rsidR="00437376" w:rsidRPr="006B3C81">
              <w:rPr>
                <w:rFonts w:eastAsia="ArialMT"/>
                <w:sz w:val="22"/>
                <w:szCs w:val="22"/>
                <w:lang w:val="en-GB"/>
              </w:rPr>
              <w:t>8</w:t>
            </w:r>
            <w:r w:rsidRPr="006B3C81">
              <w:rPr>
                <w:rFonts w:eastAsia="ArialMT"/>
                <w:sz w:val="22"/>
                <w:szCs w:val="22"/>
                <w:lang w:val="en-GB"/>
              </w:rPr>
              <w:t xml:space="preserve">. Jan </w:t>
            </w:r>
            <w:proofErr w:type="spellStart"/>
            <w:r w:rsidRPr="006B3C81">
              <w:rPr>
                <w:rFonts w:eastAsia="ArialMT"/>
                <w:sz w:val="22"/>
                <w:szCs w:val="22"/>
                <w:lang w:val="en-GB"/>
              </w:rPr>
              <w:t>Jakub</w:t>
            </w:r>
            <w:proofErr w:type="spellEnd"/>
            <w:r w:rsidRPr="006B3C81">
              <w:rPr>
                <w:rFonts w:eastAsia="ArialMT"/>
                <w:sz w:val="22"/>
                <w:szCs w:val="22"/>
                <w:lang w:val="en-GB"/>
              </w:rPr>
              <w:t xml:space="preserve"> Rousseau</w:t>
            </w:r>
            <w:r w:rsidR="00437376" w:rsidRPr="006B3C81">
              <w:rPr>
                <w:rFonts w:eastAsia="ArialMT"/>
                <w:sz w:val="22"/>
                <w:szCs w:val="22"/>
                <w:lang w:val="en-GB"/>
              </w:rPr>
              <w:t xml:space="preserve">; 9. </w:t>
            </w:r>
            <w:r w:rsidR="00437376" w:rsidRPr="00781B85">
              <w:rPr>
                <w:rFonts w:eastAsia="ArialMT"/>
                <w:sz w:val="22"/>
                <w:szCs w:val="22"/>
              </w:rPr>
              <w:t xml:space="preserve">Konserwatyzm; 10. Szkoła historyczna; 11. Liberalizm XIX wieku; 12. Pozytywizm prawniczy; 13. Normatywizm; 14. Leon </w:t>
            </w:r>
            <w:proofErr w:type="spellStart"/>
            <w:r w:rsidR="00437376" w:rsidRPr="00781B85">
              <w:rPr>
                <w:rFonts w:eastAsia="ArialMT"/>
                <w:sz w:val="22"/>
                <w:szCs w:val="22"/>
              </w:rPr>
              <w:t>Petrażycki</w:t>
            </w:r>
            <w:proofErr w:type="spellEnd"/>
            <w:r w:rsidR="00437376" w:rsidRPr="00781B85">
              <w:rPr>
                <w:rFonts w:eastAsia="ArialMT"/>
                <w:sz w:val="22"/>
                <w:szCs w:val="22"/>
              </w:rPr>
              <w:t>; 15. Max Weber</w:t>
            </w:r>
            <w:r w:rsidR="009A1F80" w:rsidRPr="00781B85">
              <w:rPr>
                <w:rFonts w:eastAsia="ArialMT"/>
                <w:sz w:val="22"/>
                <w:szCs w:val="22"/>
              </w:rPr>
              <w:t>.</w:t>
            </w:r>
          </w:p>
        </w:tc>
      </w:tr>
    </w:tbl>
    <w:p w:rsidR="00CA474D" w:rsidRPr="00781B8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81B85" w:rsidTr="003F432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221FAE" w:rsidP="003F4320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A. Sylwestrzak, </w:t>
            </w:r>
            <w:r w:rsidRPr="00781B85">
              <w:rPr>
                <w:i/>
                <w:sz w:val="22"/>
                <w:szCs w:val="22"/>
              </w:rPr>
              <w:t>Historia doktryn politycznych i prawnych</w:t>
            </w:r>
            <w:r w:rsidRPr="00781B85">
              <w:rPr>
                <w:sz w:val="22"/>
                <w:szCs w:val="22"/>
              </w:rPr>
              <w:t>, Warszawa 2009</w:t>
            </w:r>
            <w:r w:rsidR="008E4C98" w:rsidRPr="00781B85">
              <w:rPr>
                <w:sz w:val="22"/>
                <w:szCs w:val="22"/>
              </w:rPr>
              <w:t>.</w:t>
            </w:r>
          </w:p>
        </w:tc>
      </w:tr>
      <w:tr w:rsidR="00CA474D" w:rsidRPr="00781B85" w:rsidTr="00520064">
        <w:tc>
          <w:tcPr>
            <w:tcW w:w="2660" w:type="dxa"/>
          </w:tcPr>
          <w:p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CA474D" w:rsidRPr="00781B85" w:rsidRDefault="00221FAE" w:rsidP="00221FAE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L. Dubel, </w:t>
            </w:r>
            <w:r w:rsidRPr="00781B85">
              <w:rPr>
                <w:i/>
                <w:sz w:val="22"/>
                <w:szCs w:val="22"/>
              </w:rPr>
              <w:t>Historia doktryn politycznych i prawnych do schyłku XX wieku</w:t>
            </w:r>
            <w:r w:rsidR="008E4C98" w:rsidRPr="00781B85">
              <w:rPr>
                <w:sz w:val="22"/>
                <w:szCs w:val="22"/>
              </w:rPr>
              <w:t>, Warszawa 2012</w:t>
            </w:r>
            <w:r w:rsidRPr="00781B85">
              <w:rPr>
                <w:sz w:val="22"/>
                <w:szCs w:val="22"/>
              </w:rPr>
              <w:t>;</w:t>
            </w:r>
            <w:bookmarkStart w:id="0" w:name="_GoBack"/>
            <w:bookmarkEnd w:id="0"/>
          </w:p>
          <w:p w:rsidR="00221FAE" w:rsidRPr="00781B85" w:rsidRDefault="008E4C98" w:rsidP="00221FAE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K. Chojnicka, H. Olszewski, </w:t>
            </w:r>
            <w:r w:rsidRPr="00781B85">
              <w:rPr>
                <w:i/>
                <w:sz w:val="22"/>
                <w:szCs w:val="22"/>
              </w:rPr>
              <w:t>Historia doktryn politycznych i prawnych. Podręcznik akademicki</w:t>
            </w:r>
            <w:r w:rsidRPr="00781B85">
              <w:rPr>
                <w:sz w:val="22"/>
                <w:szCs w:val="22"/>
              </w:rPr>
              <w:t>, Poznań 2004.</w:t>
            </w:r>
          </w:p>
        </w:tc>
      </w:tr>
      <w:tr w:rsidR="00CA474D" w:rsidRPr="00781B85" w:rsidTr="00781B85">
        <w:tc>
          <w:tcPr>
            <w:tcW w:w="2660" w:type="dxa"/>
          </w:tcPr>
          <w:p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A474D" w:rsidRPr="00781B85" w:rsidRDefault="001E5FC6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wykład, dyskusja dydaktyczna związana z wykładem </w:t>
            </w:r>
          </w:p>
        </w:tc>
      </w:tr>
    </w:tbl>
    <w:p w:rsidR="00CA474D" w:rsidRPr="00781B85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781B85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Nr efektu uczenia się/grupy efektów</w:t>
            </w:r>
            <w:r w:rsidRPr="00781B85">
              <w:rPr>
                <w:sz w:val="22"/>
                <w:szCs w:val="22"/>
              </w:rPr>
              <w:br/>
            </w:r>
          </w:p>
        </w:tc>
      </w:tr>
      <w:tr w:rsidR="00D5636F" w:rsidRPr="00781B85" w:rsidTr="0029349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5636F" w:rsidRPr="00781B85" w:rsidRDefault="00781B85" w:rsidP="00D5636F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A1F80" w:rsidRPr="00781B85" w:rsidRDefault="00781B85" w:rsidP="009A1F80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1 - 6</w:t>
            </w:r>
          </w:p>
        </w:tc>
      </w:tr>
      <w:tr w:rsidR="00D5636F" w:rsidRPr="00781B85" w:rsidTr="00520064">
        <w:tc>
          <w:tcPr>
            <w:tcW w:w="2660" w:type="dxa"/>
            <w:tcBorders>
              <w:bottom w:val="single" w:sz="12" w:space="0" w:color="auto"/>
            </w:tcBorders>
          </w:tcPr>
          <w:p w:rsidR="00D5636F" w:rsidRPr="00781B85" w:rsidRDefault="00D5636F" w:rsidP="00D5636F">
            <w:pPr>
              <w:rPr>
                <w:rFonts w:ascii="Arial Narrow" w:hAnsi="Arial Narrow"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5636F" w:rsidRPr="00781B85" w:rsidRDefault="00781B85" w:rsidP="00D5636F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Zaliczenie pisemne</w:t>
            </w:r>
          </w:p>
          <w:p w:rsidR="00D5636F" w:rsidRPr="00781B85" w:rsidRDefault="00D5636F" w:rsidP="003F4320">
            <w:pPr>
              <w:pStyle w:val="Bezodstpw"/>
            </w:pPr>
            <w:r w:rsidRPr="00781B85">
              <w:t>O</w:t>
            </w:r>
            <w:r w:rsidR="00781B85" w:rsidRPr="00781B85">
              <w:t xml:space="preserve">cena </w:t>
            </w:r>
            <w:r w:rsidRPr="00781B85">
              <w:t>jest wyliczona według zasady:</w:t>
            </w:r>
          </w:p>
          <w:p w:rsidR="00D5636F" w:rsidRPr="00781B85" w:rsidRDefault="00D5636F" w:rsidP="003F4320">
            <w:pPr>
              <w:pStyle w:val="Bezodstpw"/>
            </w:pPr>
            <w:r w:rsidRPr="00781B85">
              <w:t xml:space="preserve"> (0% a, 50% a) niedostateczna</w:t>
            </w:r>
          </w:p>
          <w:p w:rsidR="00D5636F" w:rsidRPr="00781B85" w:rsidRDefault="00D5636F" w:rsidP="003F4320">
            <w:pPr>
              <w:pStyle w:val="Bezodstpw"/>
            </w:pPr>
            <w:r w:rsidRPr="006B3C81">
              <w:t xml:space="preserve"> </w:t>
            </w:r>
            <w:r w:rsidRPr="00781B85">
              <w:t>(50% a, 60% a) dostateczna</w:t>
            </w:r>
          </w:p>
          <w:p w:rsidR="00D5636F" w:rsidRPr="00781B85" w:rsidRDefault="00D5636F" w:rsidP="003F4320">
            <w:pPr>
              <w:pStyle w:val="Bezodstpw"/>
            </w:pPr>
            <w:r w:rsidRPr="006B3C81">
              <w:t xml:space="preserve"> </w:t>
            </w:r>
            <w:r w:rsidRPr="00781B85">
              <w:t>(60% a, 70% a) dostateczna plus</w:t>
            </w:r>
          </w:p>
          <w:p w:rsidR="00D5636F" w:rsidRPr="00781B85" w:rsidRDefault="00781B85" w:rsidP="003F4320">
            <w:pPr>
              <w:pStyle w:val="Bezodstpw"/>
            </w:pPr>
            <w:r w:rsidRPr="00781B85">
              <w:t xml:space="preserve"> </w:t>
            </w:r>
            <w:r w:rsidR="00D5636F" w:rsidRPr="00781B85">
              <w:t>(70% a, 80% a) dobra</w:t>
            </w:r>
          </w:p>
          <w:p w:rsidR="00D5636F" w:rsidRPr="00781B85" w:rsidRDefault="00781B85" w:rsidP="003F4320">
            <w:pPr>
              <w:pStyle w:val="Bezodstpw"/>
            </w:pPr>
            <w:r w:rsidRPr="00781B85">
              <w:t xml:space="preserve"> </w:t>
            </w:r>
            <w:r w:rsidR="00D5636F" w:rsidRPr="00781B85">
              <w:t>(80% a, 90% a) dobra plus</w:t>
            </w:r>
          </w:p>
          <w:p w:rsidR="00D5636F" w:rsidRPr="00781B85" w:rsidRDefault="00D5636F" w:rsidP="00D5636F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 (90% a, 100% a) bardzo dobra</w:t>
            </w:r>
          </w:p>
        </w:tc>
      </w:tr>
    </w:tbl>
    <w:p w:rsidR="00CA474D" w:rsidRPr="00781B8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81B85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NAKŁAD PRACY STUDENTA</w:t>
            </w:r>
          </w:p>
          <w:p w:rsidR="00CA474D" w:rsidRPr="00781B85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781B85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781B85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781B85" w:rsidTr="00520064">
        <w:trPr>
          <w:trHeight w:val="262"/>
        </w:trPr>
        <w:tc>
          <w:tcPr>
            <w:tcW w:w="5070" w:type="dxa"/>
            <w:vMerge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W tym zajęcia powiązane </w:t>
            </w:r>
            <w:r w:rsidRPr="00781B85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781B85" w:rsidRDefault="00AA5D3B" w:rsidP="003F4320">
            <w:pPr>
              <w:pStyle w:val="Bezodstpw"/>
              <w:jc w:val="center"/>
            </w:pPr>
            <w:r w:rsidRPr="00781B85">
              <w:t>30</w:t>
            </w: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  <w:r w:rsidRPr="00781B85">
              <w:t>-</w:t>
            </w: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781B85" w:rsidRDefault="00781B85" w:rsidP="003F4320">
            <w:pPr>
              <w:pStyle w:val="Bezodstpw"/>
              <w:jc w:val="center"/>
            </w:pPr>
            <w:r w:rsidRPr="00781B85">
              <w:t>15</w:t>
            </w: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  <w:rPr>
                <w:vertAlign w:val="superscript"/>
              </w:rPr>
            </w:pPr>
            <w:r w:rsidRPr="00781B85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>Przygotowanie projektu / eseju / itp.</w:t>
            </w:r>
            <w:r w:rsidRPr="00781B85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781B85" w:rsidRDefault="00781B85" w:rsidP="003F4320">
            <w:pPr>
              <w:pStyle w:val="Bezodstpw"/>
              <w:jc w:val="center"/>
            </w:pPr>
            <w:r w:rsidRPr="00781B85">
              <w:t>5</w:t>
            </w: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781B85" w:rsidRDefault="00781B85" w:rsidP="003F4320">
            <w:pPr>
              <w:pStyle w:val="Bezodstpw"/>
              <w:jc w:val="center"/>
            </w:pPr>
            <w:r w:rsidRPr="00781B85">
              <w:t>0,1</w:t>
            </w: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>Inne</w:t>
            </w:r>
          </w:p>
        </w:tc>
        <w:tc>
          <w:tcPr>
            <w:tcW w:w="2126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781B85" w:rsidRDefault="00781B85" w:rsidP="003F4320">
            <w:pPr>
              <w:pStyle w:val="Bezodstpw"/>
              <w:jc w:val="center"/>
            </w:pPr>
            <w:r w:rsidRPr="00781B85">
              <w:t>50</w:t>
            </w:r>
          </w:p>
        </w:tc>
        <w:tc>
          <w:tcPr>
            <w:tcW w:w="2812" w:type="dxa"/>
            <w:vAlign w:val="center"/>
          </w:tcPr>
          <w:p w:rsidR="00CA474D" w:rsidRPr="00781B85" w:rsidRDefault="00781B85" w:rsidP="003F4320">
            <w:pPr>
              <w:pStyle w:val="Bezodstpw"/>
              <w:jc w:val="center"/>
            </w:pPr>
            <w:r w:rsidRPr="00781B85">
              <w:t>0</w:t>
            </w:r>
          </w:p>
        </w:tc>
      </w:tr>
      <w:tr w:rsidR="00CA474D" w:rsidRPr="00781B85" w:rsidTr="003F4320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81B85" w:rsidRDefault="00CA474D" w:rsidP="003F4320">
            <w:pPr>
              <w:pStyle w:val="Bezodstpw"/>
            </w:pPr>
            <w:r w:rsidRPr="00781B85"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81B85" w:rsidRDefault="00F575D9" w:rsidP="003F4320">
            <w:pPr>
              <w:pStyle w:val="Bezodstpw"/>
              <w:jc w:val="center"/>
            </w:pPr>
            <w:r w:rsidRPr="00781B85">
              <w:t>2</w:t>
            </w:r>
          </w:p>
        </w:tc>
      </w:tr>
      <w:tr w:rsidR="00CA474D" w:rsidRPr="00781B85" w:rsidTr="003F4320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81B85" w:rsidRDefault="00CA474D" w:rsidP="003F4320">
            <w:pPr>
              <w:pStyle w:val="Bezodstpw"/>
            </w:pPr>
            <w:r w:rsidRPr="00781B85"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81B85" w:rsidRDefault="00781B85" w:rsidP="003F4320">
            <w:pPr>
              <w:pStyle w:val="Bezodstpw"/>
              <w:jc w:val="center"/>
            </w:pPr>
            <w:r w:rsidRPr="00781B85">
              <w:t>Nauki prawne     2</w:t>
            </w: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81B85" w:rsidRDefault="00CA474D" w:rsidP="003F4320">
            <w:pPr>
              <w:pStyle w:val="Bezodstpw"/>
              <w:rPr>
                <w:vertAlign w:val="superscript"/>
              </w:rPr>
            </w:pPr>
            <w:r w:rsidRPr="00781B85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81B85" w:rsidRDefault="00781B85" w:rsidP="003F4320">
            <w:pPr>
              <w:pStyle w:val="Bezodstpw"/>
              <w:jc w:val="center"/>
            </w:pPr>
            <w:r w:rsidRPr="00781B85">
              <w:t>0</w:t>
            </w: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81B85" w:rsidRDefault="00CA474D" w:rsidP="003F4320">
            <w:pPr>
              <w:pStyle w:val="Bezodstpw"/>
            </w:pPr>
            <w:r w:rsidRPr="00781B85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81B85" w:rsidRDefault="00781B85" w:rsidP="003F4320">
            <w:pPr>
              <w:pStyle w:val="Bezodstpw"/>
              <w:jc w:val="center"/>
            </w:pPr>
            <w:r w:rsidRPr="00781B85">
              <w:t>1,2</w:t>
            </w:r>
          </w:p>
        </w:tc>
      </w:tr>
    </w:tbl>
    <w:p w:rsidR="00E40B0C" w:rsidRPr="00781B85" w:rsidRDefault="00E40B0C" w:rsidP="00CA474D">
      <w:pPr>
        <w:rPr>
          <w:sz w:val="22"/>
          <w:szCs w:val="22"/>
        </w:rPr>
      </w:pPr>
    </w:p>
    <w:sectPr w:rsidR="00E40B0C" w:rsidRPr="00781B85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11361"/>
    <w:multiLevelType w:val="hybridMultilevel"/>
    <w:tmpl w:val="0F8AA0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F1C77"/>
    <w:multiLevelType w:val="hybridMultilevel"/>
    <w:tmpl w:val="670C8FC2"/>
    <w:lvl w:ilvl="0" w:tplc="F6CCBA30">
      <w:start w:val="1"/>
      <w:numFmt w:val="decimal"/>
      <w:lvlText w:val="%1."/>
      <w:lvlJc w:val="left"/>
      <w:pPr>
        <w:ind w:left="720" w:hanging="360"/>
      </w:pPr>
      <w:rPr>
        <w:rFonts w:eastAsia="ArialMT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EF59F3"/>
    <w:multiLevelType w:val="hybridMultilevel"/>
    <w:tmpl w:val="20C46D1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6F641D"/>
    <w:multiLevelType w:val="hybridMultilevel"/>
    <w:tmpl w:val="159C65EA"/>
    <w:lvl w:ilvl="0" w:tplc="C0E240CA">
      <w:start w:val="1"/>
      <w:numFmt w:val="decimal"/>
      <w:lvlText w:val="%1."/>
      <w:lvlJc w:val="left"/>
      <w:pPr>
        <w:ind w:left="720" w:hanging="360"/>
      </w:pPr>
      <w:rPr>
        <w:rFonts w:eastAsia="ArialMT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74D"/>
    <w:rsid w:val="0015098E"/>
    <w:rsid w:val="001E5FC6"/>
    <w:rsid w:val="00221FAE"/>
    <w:rsid w:val="003234C6"/>
    <w:rsid w:val="00380740"/>
    <w:rsid w:val="00395B9F"/>
    <w:rsid w:val="003F4320"/>
    <w:rsid w:val="00416716"/>
    <w:rsid w:val="00437376"/>
    <w:rsid w:val="006525BF"/>
    <w:rsid w:val="00666653"/>
    <w:rsid w:val="006B3C81"/>
    <w:rsid w:val="00733753"/>
    <w:rsid w:val="00781B85"/>
    <w:rsid w:val="00820709"/>
    <w:rsid w:val="00837472"/>
    <w:rsid w:val="008A6B2E"/>
    <w:rsid w:val="008A6EE1"/>
    <w:rsid w:val="008E4C98"/>
    <w:rsid w:val="009A1F80"/>
    <w:rsid w:val="009D05A6"/>
    <w:rsid w:val="00A2043B"/>
    <w:rsid w:val="00AA5D3B"/>
    <w:rsid w:val="00AC384B"/>
    <w:rsid w:val="00C16BD3"/>
    <w:rsid w:val="00CA474D"/>
    <w:rsid w:val="00D5636F"/>
    <w:rsid w:val="00D83D65"/>
    <w:rsid w:val="00E40B0C"/>
    <w:rsid w:val="00F575D9"/>
    <w:rsid w:val="00FD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37472"/>
    <w:pPr>
      <w:spacing w:after="120" w:line="360" w:lineRule="atLeast"/>
      <w:ind w:left="1633" w:hanging="1633"/>
      <w:jc w:val="both"/>
    </w:pPr>
    <w:rPr>
      <w:rFonts w:ascii="Arial" w:eastAsiaTheme="minorEastAsia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37472"/>
    <w:rPr>
      <w:rFonts w:ascii="Arial" w:eastAsiaTheme="minorEastAsia" w:hAnsi="Arial" w:cs="Times New Roman"/>
      <w:sz w:val="24"/>
      <w:szCs w:val="20"/>
      <w:lang w:eastAsia="pl-PL"/>
    </w:rPr>
  </w:style>
  <w:style w:type="character" w:customStyle="1" w:styleId="A55">
    <w:name w:val="A5+5"/>
    <w:uiPriority w:val="99"/>
    <w:rsid w:val="00221FAE"/>
    <w:rPr>
      <w:rFonts w:ascii="Minion Pro" w:hAnsi="Minion Pro" w:cs="Minion Pro" w:hint="default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221FAE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3F4320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basedOn w:val="Tekstprzypisudolnego"/>
    <w:link w:val="BezodstpwZnak"/>
    <w:autoRedefine/>
    <w:uiPriority w:val="1"/>
    <w:qFormat/>
    <w:rsid w:val="003F4320"/>
    <w:pPr>
      <w:spacing w:line="276" w:lineRule="auto"/>
    </w:pPr>
    <w:rPr>
      <w:rFonts w:eastAsiaTheme="minorHAnsi"/>
      <w:b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665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665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632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2018-12-27T20:13:00Z</dcterms:created>
  <dcterms:modified xsi:type="dcterms:W3CDTF">2019-08-23T09:06:00Z</dcterms:modified>
</cp:coreProperties>
</file>